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342" w:rsidRPr="00D14E1E" w:rsidRDefault="00D54342" w:rsidP="00D543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D54342" w:rsidRPr="00D14E1E" w:rsidRDefault="00D54342" w:rsidP="00D543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>ตอนที่ 33 : เรือเอกไชยเหินหาว และเรือเอกไชยหลาวทอง</w:t>
      </w:r>
    </w:p>
    <w:p w:rsidR="00D54342" w:rsidRPr="00D14E1E" w:rsidRDefault="00D54342" w:rsidP="00D543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>เรือเอกไชยเหินหาว และเรือเอกไชยหลาวทอง เอกไชยเหินหาว แปลว่า ชัยชนะสูงสุด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ทะ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ยอนสู่ท้องฟ้า ส่วนเอกไชยหลาวทอง แปลว่า เรือที่บรรจงสร้าง โดยการหลาวหรือเหลา เพื่อชัยชนะ หรือแปลว่า อาวุธ ทองคำที่นำชัยชนะ ชื่อเรือทั้ง 2 ลำนี้ปรากฏอยู่ในสมุดภาพในขบวนพยุหยาตราทางชลมารคสมัยสมเด็จพระนารายณ์มหาราชแห่งกรุงศรีอยุธยา เรือสองลำนี้ ถือเป็นเรือคู่ชัก ทำหน้าที่ลากเรือพระที่นั่งเช่น ชักลากเรือพระที่นั่งเมื่อน้ำเชี่ยวต้องการให้แล่นเร็วขึ้น เรือทั้งสองลำสร้างขึ้นครั้งแรกในรัชสมัยพระบาทสมเด็จพระพุทธยอดฟ้าจุฬาโลก รัชกาลที่ 1 จนเมื่อปีพุทธศักราช 2487 สมัยสงครามโลกครั้งที่ 2 ระเบิดจากอากาศยานที่ถล่มกรุงเทพมหานครได้สร้างความเสียหายให้กับเรือพระราชพิธีทั้ง 2 ลำนี้อย่างมาก ในปีพุทธศักราช 2491 กรมศิลปากรได้ตัดหัวเรือและท้ายเรือเก็บไว้ที่พิพิธภัณฑ์ จนเมื่อปีพุทธศักราช 2508 กองทัพเรือและกรมศิลปากรได้ร่วมกันบูรณะเรือทั้ง 2 ลำนี้ใหม่ โดยใช้หัวเรือเดิมมาประกอบ เรือทั้ง 2 ลำนี้ จะมีลักษณะใกล้เคียงกันคือหัวเรือเป็นรูปดั้งเชิดสูงงอนขึ้นไป ลงรักปิดทองเขียนลายรดน้ำรูปเหรา ซึ่งเป็นสัตว์หิมพาน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ต์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ในตำนานประเภทจระเข้ มีรูปร่างครึ่งนาคครึ่งมังกรหัวกับลำตัวเหมือนนาค แต่มีขาเหมือนมังกรตัวยาวคล้ายงู ที่ส่วนหัวเรือเขียนลวดลายเป็นศิลปกรรมไทย ลายกนกเปลวประกอบเข้ากับลายเหราลักษณะกำลังคาบลูกแก้วซึ่งด้านในลูกแก้วเป็นลายประจำยามีดอก 4 กลีบเขียนเป็นรูปฟันแหลม มีลิ้น หนวด ที่ส่วนแก้มเป็นลายกนกเปลว สามารถสังเกตความต่างของเรือทั้งสองลำได้จากรูปลักษณ์ของหัวเรือ คือ ถ้าเป็นเรือเอกไชยเหินหาวสีของดวงตาเหราจะเป็นสีทอง กระทงเรือมีแท่นรองฉัตร 7 ต้น ด้วยเพราะเคยเป็นเรือพระที่นั่งทรงมาก่อน หากเป็นเรือเอกไชยหลาวทองดวงตาของเหราจะเป็นสีดำ ตัวเรือมีความยาว 27.50 เมตร ความกว้าง 1.97 เมตร ความลึกถึงท้องเรือ 0.60 เมตร มีกำลังพลลำละ 44 นาย ประกอบด้วย นายเรือ 2 นาย นายท้าย 2 นาย ฝีพาย 38 นาย คนถือธงท้าย 1 นาย พลสัญญาณ 1 นาย</w:t>
      </w:r>
    </w:p>
    <w:p w:rsidR="00D54342" w:rsidRPr="00D14E1E" w:rsidRDefault="00D54342" w:rsidP="00D543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342"/>
    <w:rsid w:val="00271B0E"/>
    <w:rsid w:val="004258D0"/>
    <w:rsid w:val="00A708F5"/>
    <w:rsid w:val="00AF3CAA"/>
    <w:rsid w:val="00D54342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FD59D2-F009-4635-8743-D489804A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54342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2019-09-19T15:18:00Z</dcterms:created>
  <dcterms:modified xsi:type="dcterms:W3CDTF">2019-09-19T15:18:00Z</dcterms:modified>
</cp:coreProperties>
</file>